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西安管道配件的重要性：为什么正确选择配件至关重要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发布时间：2024-03-01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西安管道配件是工业生产中不可或缺的一部分，选择合适的管道配件对于..设备运行稳定、延长使用寿命至关重要。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首先，正确的管道配件能够提高整个管道系统的效率。选用质量好的配件可以有效避免漏水、漏气等问题，..管道系统正常运行。合适的配件能够提供更好的连接效果，减少因为质量问题导致的损耗和维修成本。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其次，正确选择管道配件还可以提升工作安全性。..的配件经过严格的检测和..，使用过程中更加可靠稳定，减少了安全事故的发生几率。特别是在一些特殊环境下，如高温、高压等情况下，合适的管道配件显得尤为重要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此外，选用适当的管道配件还可以降低维护成本和频率。..的配件通常具有较长的使用寿命，减少了更换和维修的频率，节约了企业的维护成本。同时，..的配件也会减少系统维护的复杂性，提升工作效率。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总的来说，选择正确的西安管道配件对于保障工业生产的顺利进行至关重要。合适的配件不仅可以提高系统的效率和安全性，降低维护成本，还能够为企业带来更好的生产效益和经济效益。因此，在选购西安管道配件时，务必慎重考虑各种因素，选择符合自身需求的..产品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原文链接：http://www.hrgdsb.cn/qitaxinxi/2162160.html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