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不锈钢弯头的优势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发布时间：2019-01-28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原文链接：http://www.hrgdsb.cn/qyxw/2162105.html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