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法兰的使用方法以及连接方式有哪些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发布时间：2018-11-15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原文链接：http://www.hrgdsb.cn/qyxw/2162098.html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