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法兰与法兰盲板有哪些区别？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发布时间：2022-02-14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原文链接：http://www.hrgdsb.cn/xydt/2162075.html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